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22" w:rsidRDefault="00BE7F56" w:rsidP="00496022">
      <w:pPr>
        <w:pStyle w:val="20"/>
        <w:spacing w:line="240" w:lineRule="auto"/>
        <w:ind w:right="5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639E264" wp14:editId="15AED858">
                <wp:simplePos x="0" y="0"/>
                <wp:positionH relativeFrom="column">
                  <wp:posOffset>2646811</wp:posOffset>
                </wp:positionH>
                <wp:positionV relativeFrom="paragraph">
                  <wp:posOffset>-612928</wp:posOffset>
                </wp:positionV>
                <wp:extent cx="835025" cy="228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6A0" w:rsidRDefault="005526A0" w:rsidP="005526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8.4pt;margin-top:-48.25pt;width:65.7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4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" o:allowincell="f" filled="f" stroked="f">
                <v:textbox>
                  <w:txbxContent>
                    <w:p w:rsidR="005526A0" w:rsidRDefault="005526A0" w:rsidP="005526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4A0C" w:rsidRPr="00752414" w:rsidRDefault="001E4A0C" w:rsidP="001E4A0C">
      <w:pPr>
        <w:tabs>
          <w:tab w:val="left" w:pos="6852"/>
        </w:tabs>
        <w:rPr>
          <w:sz w:val="22"/>
        </w:rPr>
      </w:pPr>
      <w:r w:rsidRPr="00752414">
        <w:t xml:space="preserve"> </w:t>
      </w:r>
      <w:r w:rsidRPr="00752414">
        <w:rPr>
          <w:b/>
          <w:sz w:val="22"/>
        </w:rPr>
        <w:t xml:space="preserve">                                                                         </w:t>
      </w:r>
      <w:r w:rsidRPr="00752414">
        <w:rPr>
          <w:sz w:val="18"/>
        </w:rPr>
        <w:t xml:space="preserve">  </w:t>
      </w:r>
      <w:r w:rsidRPr="00752414">
        <w:rPr>
          <w:rFonts w:cs="Calibri"/>
        </w:rPr>
        <w:t xml:space="preserve"> </w:t>
      </w:r>
      <w:r w:rsidRPr="00752414">
        <w:rPr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>
            <v:imagedata r:id="rId8" o:title=""/>
          </v:shape>
          <o:OLEObject Type="Embed" ProgID="CorelDraw.Graphic.22" ShapeID="_x0000_i1025" DrawAspect="Content" ObjectID="_1782825696" r:id="rId9"/>
        </w:object>
      </w:r>
      <w:r>
        <w:rPr>
          <w:noProof/>
        </w:rPr>
        <w:tab/>
        <w:t xml:space="preserve">                  </w:t>
      </w:r>
    </w:p>
    <w:p w:rsidR="001E4A0C" w:rsidRPr="001E4A0C" w:rsidRDefault="001E4A0C" w:rsidP="001E4A0C">
      <w:pPr>
        <w:jc w:val="center"/>
        <w:rPr>
          <w:b/>
        </w:rPr>
      </w:pPr>
      <w:r w:rsidRPr="001E4A0C">
        <w:rPr>
          <w:b/>
        </w:rPr>
        <w:t>РЕСПУБЛИКА ДАГЕСТАН</w:t>
      </w:r>
    </w:p>
    <w:p w:rsidR="001E4A0C" w:rsidRPr="001E4A0C" w:rsidRDefault="001E4A0C" w:rsidP="001E4A0C">
      <w:pPr>
        <w:jc w:val="center"/>
        <w:rPr>
          <w:b/>
        </w:rPr>
      </w:pPr>
      <w:r w:rsidRPr="001E4A0C">
        <w:rPr>
          <w:b/>
        </w:rPr>
        <w:t>АДМИНИСТРАЦИЯ СЕЛЬСКОГО ПОСЕЛЕНИЯ</w:t>
      </w:r>
    </w:p>
    <w:p w:rsidR="001E4A0C" w:rsidRPr="001E4A0C" w:rsidRDefault="001E4A0C" w:rsidP="001E4A0C">
      <w:pPr>
        <w:jc w:val="center"/>
        <w:rPr>
          <w:b/>
        </w:rPr>
      </w:pPr>
      <w:r w:rsidRPr="001E4A0C">
        <w:rPr>
          <w:b/>
        </w:rPr>
        <w:t xml:space="preserve">«СЕЛО </w:t>
      </w:r>
      <w:proofErr w:type="gramStart"/>
      <w:r w:rsidRPr="001E4A0C">
        <w:rPr>
          <w:b/>
          <w:lang w:val="en-US"/>
        </w:rPr>
        <w:t>C</w:t>
      </w:r>
      <w:proofErr w:type="gramEnd"/>
      <w:r w:rsidRPr="001E4A0C">
        <w:rPr>
          <w:b/>
        </w:rPr>
        <w:t xml:space="preserve">АЛИК»  </w:t>
      </w:r>
    </w:p>
    <w:p w:rsidR="001E4A0C" w:rsidRPr="001E4A0C" w:rsidRDefault="001E4A0C" w:rsidP="001E4A0C">
      <w:pPr>
        <w:jc w:val="center"/>
        <w:rPr>
          <w:b/>
        </w:rPr>
      </w:pPr>
      <w:r w:rsidRPr="001E4A0C">
        <w:rPr>
          <w:b/>
        </w:rPr>
        <w:t>ДЕРБЕНТСКОГО РАЙОНА</w:t>
      </w:r>
    </w:p>
    <w:p w:rsidR="001E4A0C" w:rsidRDefault="001E4A0C" w:rsidP="001E4A0C">
      <w:pPr>
        <w:spacing w:line="240" w:lineRule="atLeast"/>
        <w:rPr>
          <w:sz w:val="22"/>
        </w:rPr>
      </w:pPr>
    </w:p>
    <w:p w:rsidR="001E4A0C" w:rsidRPr="00752414" w:rsidRDefault="001E4A0C" w:rsidP="001E4A0C">
      <w:pPr>
        <w:spacing w:line="240" w:lineRule="atLeast"/>
        <w:rPr>
          <w:b/>
          <w:sz w:val="22"/>
        </w:rPr>
      </w:pPr>
      <w:r w:rsidRPr="00752414">
        <w:rPr>
          <w:sz w:val="22"/>
        </w:rPr>
        <w:t xml:space="preserve">368621, Республика Дагестан, </w:t>
      </w:r>
      <w:r w:rsidRPr="00752414">
        <w:rPr>
          <w:b/>
          <w:sz w:val="22"/>
        </w:rPr>
        <w:t xml:space="preserve">                                                             </w:t>
      </w:r>
      <w:r>
        <w:rPr>
          <w:b/>
          <w:sz w:val="22"/>
        </w:rPr>
        <w:t xml:space="preserve">      </w:t>
      </w:r>
      <w:r w:rsidRPr="00752414">
        <w:rPr>
          <w:b/>
          <w:sz w:val="22"/>
          <w:lang w:val="en-US"/>
        </w:rPr>
        <w:t>e</w:t>
      </w:r>
      <w:r w:rsidRPr="00752414">
        <w:rPr>
          <w:b/>
          <w:sz w:val="22"/>
        </w:rPr>
        <w:t>-</w:t>
      </w:r>
      <w:r w:rsidRPr="00752414">
        <w:rPr>
          <w:b/>
          <w:sz w:val="22"/>
          <w:lang w:val="en-US"/>
        </w:rPr>
        <w:t>mail</w:t>
      </w:r>
      <w:r w:rsidRPr="00752414">
        <w:rPr>
          <w:b/>
          <w:sz w:val="22"/>
        </w:rPr>
        <w:t>:</w:t>
      </w:r>
      <w:proofErr w:type="spellStart"/>
      <w:r w:rsidRPr="00752414">
        <w:rPr>
          <w:b/>
          <w:sz w:val="22"/>
          <w:lang w:val="en-US"/>
        </w:rPr>
        <w:t>ramazan</w:t>
      </w:r>
      <w:proofErr w:type="spellEnd"/>
      <w:r w:rsidRPr="00752414">
        <w:rPr>
          <w:b/>
          <w:sz w:val="22"/>
        </w:rPr>
        <w:t>1948@</w:t>
      </w:r>
      <w:proofErr w:type="spellStart"/>
      <w:r w:rsidRPr="00752414">
        <w:rPr>
          <w:b/>
          <w:sz w:val="22"/>
          <w:lang w:val="en-US"/>
        </w:rPr>
        <w:t>yandex</w:t>
      </w:r>
      <w:proofErr w:type="spellEnd"/>
      <w:r w:rsidRPr="00752414">
        <w:rPr>
          <w:b/>
          <w:sz w:val="22"/>
        </w:rPr>
        <w:t>.</w:t>
      </w:r>
      <w:proofErr w:type="spellStart"/>
      <w:r w:rsidRPr="00752414">
        <w:rPr>
          <w:b/>
          <w:sz w:val="22"/>
          <w:lang w:val="en-US"/>
        </w:rPr>
        <w:t>ru</w:t>
      </w:r>
      <w:proofErr w:type="spellEnd"/>
    </w:p>
    <w:p w:rsidR="001E4A0C" w:rsidRPr="00752414" w:rsidRDefault="001E4A0C" w:rsidP="001E4A0C">
      <w:pPr>
        <w:spacing w:line="240" w:lineRule="atLeast"/>
      </w:pPr>
      <w:r w:rsidRPr="00752414">
        <w:rPr>
          <w:sz w:val="22"/>
        </w:rPr>
        <w:t xml:space="preserve">Дербентский район, село </w:t>
      </w:r>
      <w:proofErr w:type="spellStart"/>
      <w:r w:rsidRPr="00752414">
        <w:rPr>
          <w:sz w:val="22"/>
        </w:rPr>
        <w:t>Салик</w:t>
      </w:r>
      <w:proofErr w:type="spellEnd"/>
      <w:r w:rsidRPr="00752414">
        <w:rPr>
          <w:sz w:val="22"/>
        </w:rPr>
        <w:t>. пер. Свободы</w:t>
      </w:r>
      <w:proofErr w:type="gramStart"/>
      <w:r w:rsidRPr="00752414">
        <w:rPr>
          <w:sz w:val="22"/>
        </w:rPr>
        <w:t xml:space="preserve">  ,</w:t>
      </w:r>
      <w:proofErr w:type="gramEnd"/>
      <w:r w:rsidRPr="00752414">
        <w:rPr>
          <w:sz w:val="22"/>
        </w:rPr>
        <w:t>д 7</w:t>
      </w:r>
      <w:r w:rsidRPr="00752414">
        <w:rPr>
          <w:b/>
          <w:sz w:val="22"/>
        </w:rPr>
        <w:t xml:space="preserve">                                    сайт: </w:t>
      </w:r>
      <w:r w:rsidRPr="00752414">
        <w:rPr>
          <w:sz w:val="22"/>
        </w:rPr>
        <w:t xml:space="preserve"> </w:t>
      </w:r>
      <w:r w:rsidRPr="00752414">
        <w:rPr>
          <w:sz w:val="22"/>
          <w:lang w:val="en-US"/>
        </w:rPr>
        <w:t>www</w:t>
      </w:r>
      <w:r w:rsidRPr="00752414">
        <w:rPr>
          <w:sz w:val="22"/>
        </w:rPr>
        <w:t>.</w:t>
      </w:r>
      <w:proofErr w:type="spellStart"/>
      <w:r w:rsidRPr="00752414">
        <w:rPr>
          <w:sz w:val="22"/>
          <w:lang w:val="en-US"/>
        </w:rPr>
        <w:t>adminsalik</w:t>
      </w:r>
      <w:proofErr w:type="spellEnd"/>
      <w:r w:rsidRPr="00752414">
        <w:rPr>
          <w:sz w:val="22"/>
        </w:rPr>
        <w:t>.</w:t>
      </w:r>
      <w:proofErr w:type="spellStart"/>
      <w:r w:rsidRPr="00752414">
        <w:rPr>
          <w:sz w:val="22"/>
          <w:lang w:val="en-US"/>
        </w:rPr>
        <w:t>ru</w:t>
      </w:r>
      <w:proofErr w:type="spellEnd"/>
    </w:p>
    <w:p w:rsidR="001E4A0C" w:rsidRDefault="001E4A0C" w:rsidP="001E4A0C">
      <w:pPr>
        <w:spacing w:line="240" w:lineRule="atLeas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2883F" wp14:editId="2A51A5FD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Lw7va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5526A0" w:rsidRPr="001E4A0C" w:rsidRDefault="005526A0" w:rsidP="005526A0">
      <w:pPr>
        <w:pStyle w:val="2"/>
        <w:spacing w:after="120" w:line="480" w:lineRule="auto"/>
        <w:jc w:val="center"/>
        <w:rPr>
          <w:noProof/>
          <w:spacing w:val="100"/>
          <w:sz w:val="28"/>
        </w:rPr>
      </w:pPr>
      <w:r w:rsidRPr="001E4A0C">
        <w:rPr>
          <w:noProof/>
          <w:spacing w:val="100"/>
          <w:sz w:val="28"/>
        </w:rPr>
        <w:t>ПОСТАНОВЛЕНИЕ</w:t>
      </w:r>
    </w:p>
    <w:p w:rsidR="002017CA" w:rsidRPr="009D6150" w:rsidRDefault="009D6150" w:rsidP="00CE3294">
      <w:pPr>
        <w:jc w:val="both"/>
        <w:rPr>
          <w:b/>
        </w:rPr>
      </w:pPr>
      <w:r w:rsidRPr="009D6150">
        <w:rPr>
          <w:b/>
        </w:rPr>
        <w:t xml:space="preserve">от 17.07.2024г. </w:t>
      </w:r>
      <w:r w:rsidR="005526A0" w:rsidRPr="009D6150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</w:t>
      </w:r>
      <w:r w:rsidR="005526A0" w:rsidRPr="009D6150">
        <w:rPr>
          <w:b/>
        </w:rPr>
        <w:t xml:space="preserve"> </w:t>
      </w:r>
      <w:r w:rsidR="005526A0" w:rsidRPr="009D6150">
        <w:rPr>
          <w:b/>
          <w:sz w:val="24"/>
        </w:rPr>
        <w:t>№</w:t>
      </w:r>
      <w:r w:rsidRPr="009D6150">
        <w:rPr>
          <w:b/>
          <w:sz w:val="24"/>
        </w:rPr>
        <w:t xml:space="preserve">  36 </w:t>
      </w:r>
      <w:r w:rsidR="005526A0" w:rsidRPr="009D6150">
        <w:rPr>
          <w:b/>
        </w:rPr>
        <w:t xml:space="preserve"> </w:t>
      </w:r>
    </w:p>
    <w:p w:rsidR="00CE3294" w:rsidRDefault="00CE3294" w:rsidP="00400A82">
      <w:pPr>
        <w:rPr>
          <w:b/>
        </w:rPr>
      </w:pPr>
    </w:p>
    <w:p w:rsidR="00400A82" w:rsidRPr="001E4A0C" w:rsidRDefault="00B1164A" w:rsidP="00B32B70">
      <w:pPr>
        <w:rPr>
          <w:b/>
          <w:sz w:val="24"/>
        </w:rPr>
      </w:pPr>
      <w:r w:rsidRPr="001E4A0C">
        <w:rPr>
          <w:b/>
          <w:sz w:val="24"/>
        </w:rPr>
        <w:t xml:space="preserve">Об утверждении </w:t>
      </w:r>
      <w:r w:rsidR="00B32B70" w:rsidRPr="001E4A0C">
        <w:rPr>
          <w:b/>
          <w:sz w:val="24"/>
        </w:rPr>
        <w:t>Порядка</w:t>
      </w:r>
    </w:p>
    <w:p w:rsidR="00B32B70" w:rsidRPr="001E4A0C" w:rsidRDefault="00B32B70" w:rsidP="00B32B70">
      <w:pPr>
        <w:rPr>
          <w:b/>
          <w:sz w:val="24"/>
        </w:rPr>
      </w:pPr>
      <w:r w:rsidRPr="001E4A0C">
        <w:rPr>
          <w:b/>
          <w:sz w:val="24"/>
        </w:rPr>
        <w:t>проведения проверки,</w:t>
      </w:r>
    </w:p>
    <w:p w:rsidR="00B32B70" w:rsidRPr="001E4A0C" w:rsidRDefault="00B32B70" w:rsidP="00B32B70">
      <w:pPr>
        <w:rPr>
          <w:b/>
          <w:sz w:val="24"/>
        </w:rPr>
      </w:pPr>
      <w:r w:rsidRPr="001E4A0C">
        <w:rPr>
          <w:b/>
          <w:sz w:val="24"/>
        </w:rPr>
        <w:t>предусмотренной частью 6</w:t>
      </w:r>
    </w:p>
    <w:p w:rsidR="00B32B70" w:rsidRPr="001E4A0C" w:rsidRDefault="00B32B70" w:rsidP="00B32B70">
      <w:pPr>
        <w:rPr>
          <w:b/>
          <w:sz w:val="24"/>
        </w:rPr>
      </w:pPr>
      <w:r w:rsidRPr="001E4A0C">
        <w:rPr>
          <w:b/>
          <w:sz w:val="24"/>
        </w:rPr>
        <w:t>статьи 12 Федерального закона</w:t>
      </w:r>
    </w:p>
    <w:p w:rsidR="00B32B70" w:rsidRPr="001E4A0C" w:rsidRDefault="00B32B70" w:rsidP="00B32B70">
      <w:pPr>
        <w:rPr>
          <w:b/>
          <w:sz w:val="24"/>
        </w:rPr>
      </w:pPr>
      <w:r w:rsidRPr="001E4A0C">
        <w:rPr>
          <w:b/>
          <w:sz w:val="24"/>
        </w:rPr>
        <w:t>от 25 декабря 2008 г. № 273-ФЗ</w:t>
      </w:r>
    </w:p>
    <w:p w:rsidR="00B32B70" w:rsidRPr="001E4A0C" w:rsidRDefault="00B32B70" w:rsidP="00B32B70">
      <w:pPr>
        <w:rPr>
          <w:b/>
          <w:sz w:val="24"/>
        </w:rPr>
      </w:pPr>
      <w:r w:rsidRPr="001E4A0C">
        <w:rPr>
          <w:b/>
          <w:sz w:val="24"/>
        </w:rPr>
        <w:t>«О противодействии коррупции»,</w:t>
      </w:r>
    </w:p>
    <w:p w:rsidR="00B32B70" w:rsidRDefault="00B32B70" w:rsidP="00B32B70">
      <w:pPr>
        <w:rPr>
          <w:b/>
          <w:sz w:val="24"/>
        </w:rPr>
      </w:pPr>
      <w:r w:rsidRPr="001E4A0C">
        <w:rPr>
          <w:b/>
          <w:sz w:val="24"/>
        </w:rPr>
        <w:t>в администрации</w:t>
      </w:r>
      <w:r w:rsidR="0050752D">
        <w:rPr>
          <w:b/>
          <w:sz w:val="24"/>
        </w:rPr>
        <w:t xml:space="preserve"> сельского поселения </w:t>
      </w:r>
    </w:p>
    <w:p w:rsidR="0050752D" w:rsidRPr="001E4A0C" w:rsidRDefault="0050752D" w:rsidP="00B32B70">
      <w:pPr>
        <w:rPr>
          <w:b/>
          <w:sz w:val="24"/>
        </w:rPr>
      </w:pPr>
      <w:r>
        <w:rPr>
          <w:b/>
          <w:sz w:val="24"/>
        </w:rPr>
        <w:t xml:space="preserve">«село </w:t>
      </w:r>
      <w:proofErr w:type="spellStart"/>
      <w:r>
        <w:rPr>
          <w:b/>
          <w:sz w:val="24"/>
        </w:rPr>
        <w:t>Салик</w:t>
      </w:r>
      <w:proofErr w:type="spellEnd"/>
      <w:r>
        <w:rPr>
          <w:b/>
          <w:sz w:val="24"/>
        </w:rPr>
        <w:t>»</w:t>
      </w:r>
    </w:p>
    <w:p w:rsidR="00B1164A" w:rsidRDefault="00B1164A" w:rsidP="00B1164A">
      <w:pPr>
        <w:shd w:val="clear" w:color="auto" w:fill="FFFFFF"/>
        <w:ind w:right="5"/>
        <w:jc w:val="both"/>
      </w:pPr>
    </w:p>
    <w:p w:rsidR="00400A82" w:rsidRPr="001E4A0C" w:rsidRDefault="00191342" w:rsidP="00465473">
      <w:pPr>
        <w:shd w:val="clear" w:color="auto" w:fill="FFFFFF"/>
        <w:suppressAutoHyphens/>
        <w:spacing w:line="360" w:lineRule="auto"/>
        <w:ind w:right="6" w:firstLine="709"/>
        <w:jc w:val="both"/>
        <w:rPr>
          <w:sz w:val="24"/>
          <w:szCs w:val="28"/>
        </w:rPr>
      </w:pPr>
      <w:r w:rsidRPr="001E4A0C">
        <w:rPr>
          <w:sz w:val="24"/>
        </w:rPr>
        <w:t>В</w:t>
      </w:r>
      <w:r w:rsidR="00B1164A" w:rsidRPr="001E4A0C">
        <w:rPr>
          <w:sz w:val="24"/>
        </w:rPr>
        <w:t xml:space="preserve"> соответствии </w:t>
      </w:r>
      <w:r w:rsidR="00400A82" w:rsidRPr="001E4A0C">
        <w:rPr>
          <w:sz w:val="24"/>
          <w:szCs w:val="28"/>
        </w:rPr>
        <w:t xml:space="preserve">с </w:t>
      </w:r>
      <w:r w:rsidR="00B32B70" w:rsidRPr="001E4A0C">
        <w:rPr>
          <w:sz w:val="24"/>
          <w:szCs w:val="28"/>
        </w:rPr>
        <w:t>частью 6 статьи 12</w:t>
      </w:r>
      <w:r w:rsidR="00400A82" w:rsidRPr="001E4A0C">
        <w:rPr>
          <w:sz w:val="24"/>
          <w:szCs w:val="28"/>
        </w:rPr>
        <w:t xml:space="preserve"> Федерального </w:t>
      </w:r>
      <w:hyperlink r:id="rId10" w:history="1">
        <w:r w:rsidR="00400A82" w:rsidRPr="001E4A0C">
          <w:rPr>
            <w:sz w:val="24"/>
            <w:szCs w:val="28"/>
          </w:rPr>
          <w:t>закон</w:t>
        </w:r>
      </w:hyperlink>
      <w:r w:rsidR="00400A82" w:rsidRPr="001E4A0C">
        <w:rPr>
          <w:sz w:val="24"/>
          <w:szCs w:val="28"/>
        </w:rPr>
        <w:t>а от</w:t>
      </w:r>
      <w:r w:rsidR="00B32B70" w:rsidRPr="001E4A0C">
        <w:rPr>
          <w:sz w:val="24"/>
          <w:szCs w:val="28"/>
        </w:rPr>
        <w:t xml:space="preserve"> 25 декабря 2008 г. № 273-ФЗ «О противодействии коррупции</w:t>
      </w:r>
      <w:r w:rsidR="00400A82" w:rsidRPr="001E4A0C">
        <w:rPr>
          <w:sz w:val="24"/>
          <w:szCs w:val="28"/>
        </w:rPr>
        <w:t xml:space="preserve">», с целью </w:t>
      </w:r>
      <w:r w:rsidR="00B32B70" w:rsidRPr="001E4A0C">
        <w:rPr>
          <w:sz w:val="24"/>
          <w:szCs w:val="28"/>
        </w:rPr>
        <w:t xml:space="preserve">совершенствования нормативного правового регулирования </w:t>
      </w:r>
      <w:r w:rsidR="00465473" w:rsidRPr="001E4A0C">
        <w:rPr>
          <w:sz w:val="24"/>
          <w:szCs w:val="28"/>
        </w:rPr>
        <w:t xml:space="preserve">контроля за </w:t>
      </w:r>
      <w:proofErr w:type="gramStart"/>
      <w:r w:rsidR="00465473" w:rsidRPr="001E4A0C">
        <w:rPr>
          <w:sz w:val="24"/>
          <w:szCs w:val="28"/>
        </w:rPr>
        <w:t>соблюдением</w:t>
      </w:r>
      <w:proofErr w:type="gramEnd"/>
      <w:r w:rsidR="00465473" w:rsidRPr="001E4A0C">
        <w:rPr>
          <w:sz w:val="24"/>
          <w:szCs w:val="28"/>
        </w:rPr>
        <w:t xml:space="preserve"> бывшими муниципальными служащими </w:t>
      </w:r>
      <w:r w:rsidR="0050752D">
        <w:rPr>
          <w:color w:val="000000"/>
          <w:sz w:val="24"/>
          <w:szCs w:val="28"/>
          <w:shd w:val="clear" w:color="auto" w:fill="FFFFFF"/>
        </w:rPr>
        <w:t xml:space="preserve">сельского поселения «село </w:t>
      </w:r>
      <w:proofErr w:type="spellStart"/>
      <w:r w:rsidR="0050752D">
        <w:rPr>
          <w:color w:val="000000"/>
          <w:sz w:val="24"/>
          <w:szCs w:val="28"/>
          <w:shd w:val="clear" w:color="auto" w:fill="FFFFFF"/>
        </w:rPr>
        <w:t>Салик</w:t>
      </w:r>
      <w:proofErr w:type="spellEnd"/>
      <w:r w:rsidR="0050752D">
        <w:rPr>
          <w:color w:val="000000"/>
          <w:sz w:val="24"/>
          <w:szCs w:val="28"/>
          <w:shd w:val="clear" w:color="auto" w:fill="FFFFFF"/>
        </w:rPr>
        <w:t>»</w:t>
      </w:r>
      <w:r w:rsidRPr="001E4A0C">
        <w:rPr>
          <w:sz w:val="24"/>
          <w:szCs w:val="28"/>
        </w:rPr>
        <w:t xml:space="preserve"> </w:t>
      </w:r>
      <w:r w:rsidR="00465473" w:rsidRPr="001E4A0C">
        <w:rPr>
          <w:sz w:val="24"/>
          <w:szCs w:val="28"/>
        </w:rPr>
        <w:t xml:space="preserve">установленных законодательством Российской Федерации о противодействии коррупции </w:t>
      </w:r>
      <w:r w:rsidR="00F86249" w:rsidRPr="001E4A0C">
        <w:rPr>
          <w:sz w:val="24"/>
          <w:szCs w:val="28"/>
        </w:rPr>
        <w:t xml:space="preserve">запретов и </w:t>
      </w:r>
      <w:r w:rsidR="00465473" w:rsidRPr="001E4A0C">
        <w:rPr>
          <w:sz w:val="24"/>
          <w:szCs w:val="28"/>
        </w:rPr>
        <w:t>ограничений</w:t>
      </w:r>
      <w:r w:rsidR="00073A7C" w:rsidRPr="001E4A0C">
        <w:rPr>
          <w:sz w:val="24"/>
          <w:szCs w:val="28"/>
        </w:rPr>
        <w:t>,</w:t>
      </w:r>
    </w:p>
    <w:p w:rsidR="005526A0" w:rsidRPr="001E4A0C" w:rsidRDefault="005526A0" w:rsidP="00465473">
      <w:pPr>
        <w:shd w:val="clear" w:color="auto" w:fill="FFFFFF"/>
        <w:suppressAutoHyphens/>
        <w:spacing w:line="360" w:lineRule="auto"/>
        <w:ind w:right="5"/>
        <w:jc w:val="center"/>
        <w:rPr>
          <w:b/>
          <w:sz w:val="24"/>
        </w:rPr>
      </w:pPr>
      <w:r w:rsidRPr="001E4A0C">
        <w:rPr>
          <w:b/>
          <w:sz w:val="24"/>
        </w:rPr>
        <w:t>ПОСТАНОВЛЯЮ:</w:t>
      </w:r>
    </w:p>
    <w:p w:rsidR="005526A0" w:rsidRPr="001E4A0C" w:rsidRDefault="00400A82" w:rsidP="00465473">
      <w:pPr>
        <w:pStyle w:val="2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Cs w:val="28"/>
        </w:rPr>
      </w:pPr>
      <w:r w:rsidRPr="001E4A0C">
        <w:rPr>
          <w:b w:val="0"/>
          <w:szCs w:val="28"/>
        </w:rPr>
        <w:t>1. </w:t>
      </w:r>
      <w:r w:rsidR="00B32B70" w:rsidRPr="001E4A0C">
        <w:rPr>
          <w:b w:val="0"/>
          <w:szCs w:val="28"/>
        </w:rPr>
        <w:t xml:space="preserve">Утвердить прилагаемый Порядок проведения проверки, предусмотренной частью 6 статьи 12 Федерального закона от 25 декабря 2008 г. № 273-ФЗ «О противодействии коррупции», в администрации </w:t>
      </w:r>
      <w:r w:rsidR="0050752D">
        <w:rPr>
          <w:b w:val="0"/>
          <w:color w:val="000000"/>
          <w:szCs w:val="28"/>
          <w:shd w:val="clear" w:color="auto" w:fill="FFFFFF"/>
        </w:rPr>
        <w:t xml:space="preserve">сельского поселения «село </w:t>
      </w:r>
      <w:proofErr w:type="spellStart"/>
      <w:r w:rsidR="0050752D">
        <w:rPr>
          <w:b w:val="0"/>
          <w:color w:val="000000"/>
          <w:szCs w:val="28"/>
          <w:shd w:val="clear" w:color="auto" w:fill="FFFFFF"/>
        </w:rPr>
        <w:t>Салик</w:t>
      </w:r>
      <w:proofErr w:type="spellEnd"/>
      <w:r w:rsidR="0050752D">
        <w:rPr>
          <w:b w:val="0"/>
          <w:color w:val="000000"/>
          <w:szCs w:val="28"/>
          <w:shd w:val="clear" w:color="auto" w:fill="FFFFFF"/>
        </w:rPr>
        <w:t>»</w:t>
      </w:r>
      <w:r w:rsidR="00191342" w:rsidRPr="001E4A0C">
        <w:rPr>
          <w:b w:val="0"/>
          <w:szCs w:val="28"/>
        </w:rPr>
        <w:t xml:space="preserve"> </w:t>
      </w:r>
      <w:r w:rsidR="00B32B70" w:rsidRPr="001E4A0C">
        <w:rPr>
          <w:b w:val="0"/>
          <w:szCs w:val="28"/>
        </w:rPr>
        <w:t>(далее – Порядок)</w:t>
      </w:r>
      <w:r w:rsidR="005526A0" w:rsidRPr="001E4A0C">
        <w:rPr>
          <w:b w:val="0"/>
          <w:szCs w:val="28"/>
        </w:rPr>
        <w:t>.</w:t>
      </w:r>
    </w:p>
    <w:p w:rsidR="00B32B70" w:rsidRPr="001E4A0C" w:rsidRDefault="00B32B70" w:rsidP="00465473">
      <w:pPr>
        <w:suppressAutoHyphens/>
        <w:spacing w:line="360" w:lineRule="auto"/>
        <w:ind w:firstLine="709"/>
        <w:jc w:val="both"/>
        <w:rPr>
          <w:sz w:val="24"/>
          <w:szCs w:val="28"/>
        </w:rPr>
      </w:pPr>
      <w:r w:rsidRPr="001E4A0C">
        <w:rPr>
          <w:sz w:val="24"/>
          <w:szCs w:val="28"/>
        </w:rPr>
        <w:t xml:space="preserve">2. Отделу муниципальной службы и кадров администрации </w:t>
      </w:r>
      <w:r w:rsidR="0050752D">
        <w:rPr>
          <w:color w:val="000000"/>
          <w:sz w:val="24"/>
          <w:szCs w:val="28"/>
          <w:shd w:val="clear" w:color="auto" w:fill="FFFFFF"/>
        </w:rPr>
        <w:t xml:space="preserve">сельского поселения «село </w:t>
      </w:r>
      <w:proofErr w:type="spellStart"/>
      <w:r w:rsidR="0050752D">
        <w:rPr>
          <w:color w:val="000000"/>
          <w:sz w:val="24"/>
          <w:szCs w:val="28"/>
          <w:shd w:val="clear" w:color="auto" w:fill="FFFFFF"/>
        </w:rPr>
        <w:t>Салик</w:t>
      </w:r>
      <w:proofErr w:type="spellEnd"/>
      <w:r w:rsidR="0050752D">
        <w:rPr>
          <w:color w:val="000000"/>
          <w:sz w:val="24"/>
          <w:szCs w:val="28"/>
          <w:shd w:val="clear" w:color="auto" w:fill="FFFFFF"/>
        </w:rPr>
        <w:t>»</w:t>
      </w:r>
      <w:r w:rsidRPr="001E4A0C">
        <w:rPr>
          <w:sz w:val="24"/>
          <w:szCs w:val="28"/>
        </w:rPr>
        <w:t>:</w:t>
      </w:r>
    </w:p>
    <w:p w:rsidR="00B32B70" w:rsidRPr="001E4A0C" w:rsidRDefault="00B32B70" w:rsidP="00465473">
      <w:pPr>
        <w:suppressAutoHyphens/>
        <w:spacing w:line="360" w:lineRule="auto"/>
        <w:ind w:firstLine="709"/>
        <w:jc w:val="both"/>
        <w:rPr>
          <w:sz w:val="24"/>
          <w:szCs w:val="28"/>
        </w:rPr>
      </w:pPr>
      <w:r w:rsidRPr="001E4A0C">
        <w:rPr>
          <w:sz w:val="24"/>
          <w:szCs w:val="28"/>
        </w:rPr>
        <w:t>2.1. Организовать работу в соответствии с Порядком.</w:t>
      </w:r>
    </w:p>
    <w:p w:rsidR="00B32B70" w:rsidRPr="001E4A0C" w:rsidRDefault="00B32B70" w:rsidP="00465473">
      <w:pPr>
        <w:suppressAutoHyphens/>
        <w:spacing w:line="360" w:lineRule="auto"/>
        <w:ind w:firstLine="709"/>
        <w:jc w:val="both"/>
        <w:rPr>
          <w:sz w:val="24"/>
          <w:szCs w:val="28"/>
        </w:rPr>
      </w:pPr>
      <w:r w:rsidRPr="001E4A0C">
        <w:rPr>
          <w:sz w:val="24"/>
          <w:szCs w:val="28"/>
        </w:rPr>
        <w:t>2.2. Довести Порядок до муниципальных служащих Аппарата Главы администрации горо</w:t>
      </w:r>
      <w:r w:rsidR="00191342" w:rsidRPr="001E4A0C">
        <w:rPr>
          <w:sz w:val="24"/>
          <w:szCs w:val="28"/>
        </w:rPr>
        <w:t xml:space="preserve">да </w:t>
      </w:r>
      <w:r w:rsidR="0050752D">
        <w:rPr>
          <w:color w:val="000000"/>
          <w:sz w:val="24"/>
          <w:szCs w:val="28"/>
          <w:shd w:val="clear" w:color="auto" w:fill="FFFFFF"/>
        </w:rPr>
        <w:t xml:space="preserve">сельского поселения «село </w:t>
      </w:r>
      <w:proofErr w:type="spellStart"/>
      <w:r w:rsidR="0050752D">
        <w:rPr>
          <w:color w:val="000000"/>
          <w:sz w:val="24"/>
          <w:szCs w:val="28"/>
          <w:shd w:val="clear" w:color="auto" w:fill="FFFFFF"/>
        </w:rPr>
        <w:t>Салик</w:t>
      </w:r>
      <w:proofErr w:type="spellEnd"/>
      <w:r w:rsidR="0050752D">
        <w:rPr>
          <w:color w:val="000000"/>
          <w:sz w:val="24"/>
          <w:szCs w:val="28"/>
          <w:shd w:val="clear" w:color="auto" w:fill="FFFFFF"/>
        </w:rPr>
        <w:t>»</w:t>
      </w:r>
      <w:r w:rsidRPr="001E4A0C">
        <w:rPr>
          <w:sz w:val="24"/>
          <w:szCs w:val="28"/>
        </w:rPr>
        <w:t xml:space="preserve"> и находящихся на его финансовом обеспечении подразделений администрации </w:t>
      </w:r>
      <w:r w:rsidR="0050752D">
        <w:rPr>
          <w:color w:val="000000"/>
          <w:sz w:val="24"/>
          <w:szCs w:val="28"/>
          <w:shd w:val="clear" w:color="auto" w:fill="FFFFFF"/>
        </w:rPr>
        <w:t xml:space="preserve">сельского поселения «село </w:t>
      </w:r>
      <w:proofErr w:type="spellStart"/>
      <w:r w:rsidR="0050752D">
        <w:rPr>
          <w:color w:val="000000"/>
          <w:sz w:val="24"/>
          <w:szCs w:val="28"/>
          <w:shd w:val="clear" w:color="auto" w:fill="FFFFFF"/>
        </w:rPr>
        <w:t>Салик</w:t>
      </w:r>
      <w:proofErr w:type="spellEnd"/>
      <w:r w:rsidR="0050752D">
        <w:rPr>
          <w:color w:val="000000"/>
          <w:sz w:val="24"/>
          <w:szCs w:val="28"/>
          <w:shd w:val="clear" w:color="auto" w:fill="FFFFFF"/>
        </w:rPr>
        <w:t>»</w:t>
      </w:r>
      <w:r w:rsidRPr="001E4A0C">
        <w:rPr>
          <w:sz w:val="24"/>
          <w:szCs w:val="28"/>
        </w:rPr>
        <w:t>.</w:t>
      </w:r>
    </w:p>
    <w:p w:rsidR="00B32B70" w:rsidRPr="001E4A0C" w:rsidRDefault="00B32B70" w:rsidP="00465473">
      <w:pPr>
        <w:shd w:val="clear" w:color="auto" w:fill="FFFFFF"/>
        <w:tabs>
          <w:tab w:val="left" w:pos="709"/>
        </w:tabs>
        <w:suppressAutoHyphens/>
        <w:spacing w:line="360" w:lineRule="auto"/>
        <w:ind w:right="6" w:firstLine="720"/>
        <w:jc w:val="both"/>
        <w:rPr>
          <w:color w:val="000000"/>
          <w:sz w:val="24"/>
          <w:szCs w:val="28"/>
        </w:rPr>
      </w:pPr>
      <w:r w:rsidRPr="001E4A0C">
        <w:rPr>
          <w:color w:val="000000"/>
          <w:sz w:val="24"/>
          <w:szCs w:val="28"/>
        </w:rPr>
        <w:lastRenderedPageBreak/>
        <w:t xml:space="preserve">3. Руководителям подразделений администрации </w:t>
      </w:r>
      <w:r w:rsidR="0050752D">
        <w:rPr>
          <w:color w:val="000000"/>
          <w:sz w:val="24"/>
          <w:szCs w:val="28"/>
          <w:shd w:val="clear" w:color="auto" w:fill="FFFFFF"/>
        </w:rPr>
        <w:t xml:space="preserve">сельского поселения «село </w:t>
      </w:r>
      <w:proofErr w:type="spellStart"/>
      <w:r w:rsidR="0050752D">
        <w:rPr>
          <w:color w:val="000000"/>
          <w:sz w:val="24"/>
          <w:szCs w:val="28"/>
          <w:shd w:val="clear" w:color="auto" w:fill="FFFFFF"/>
        </w:rPr>
        <w:t>Салик</w:t>
      </w:r>
      <w:proofErr w:type="spellEnd"/>
      <w:r w:rsidR="0050752D">
        <w:rPr>
          <w:color w:val="000000"/>
          <w:sz w:val="24"/>
          <w:szCs w:val="28"/>
          <w:shd w:val="clear" w:color="auto" w:fill="FFFFFF"/>
        </w:rPr>
        <w:t>»</w:t>
      </w:r>
      <w:r w:rsidRPr="001E4A0C">
        <w:rPr>
          <w:color w:val="000000"/>
          <w:sz w:val="24"/>
          <w:szCs w:val="28"/>
        </w:rPr>
        <w:t>, являющихся юридическими лицами, довести Порядок до муниципальных служащих соответствующих подразделений.</w:t>
      </w:r>
    </w:p>
    <w:p w:rsidR="00B32B70" w:rsidRPr="001E4A0C" w:rsidRDefault="00B32B70" w:rsidP="00465473">
      <w:pPr>
        <w:shd w:val="clear" w:color="auto" w:fill="FFFFFF"/>
        <w:tabs>
          <w:tab w:val="left" w:pos="709"/>
        </w:tabs>
        <w:suppressAutoHyphens/>
        <w:spacing w:line="360" w:lineRule="auto"/>
        <w:ind w:right="6" w:firstLine="720"/>
        <w:jc w:val="both"/>
        <w:rPr>
          <w:color w:val="000000"/>
          <w:sz w:val="24"/>
          <w:szCs w:val="28"/>
        </w:rPr>
      </w:pPr>
      <w:r w:rsidRPr="001E4A0C">
        <w:rPr>
          <w:color w:val="000000"/>
          <w:sz w:val="24"/>
          <w:szCs w:val="28"/>
        </w:rPr>
        <w:t>4. Настоящее постановление вступает в силу со дня его подписания.</w:t>
      </w:r>
    </w:p>
    <w:p w:rsidR="00400A82" w:rsidRPr="001E4A0C" w:rsidRDefault="00B32B70" w:rsidP="00465473">
      <w:pPr>
        <w:shd w:val="clear" w:color="auto" w:fill="FFFFFF"/>
        <w:tabs>
          <w:tab w:val="left" w:pos="946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  <w:r w:rsidRPr="001E4A0C">
        <w:rPr>
          <w:sz w:val="24"/>
          <w:szCs w:val="28"/>
        </w:rPr>
        <w:t>5</w:t>
      </w:r>
      <w:r w:rsidR="00400A82" w:rsidRPr="001E4A0C">
        <w:rPr>
          <w:sz w:val="24"/>
          <w:szCs w:val="28"/>
        </w:rPr>
        <w:t xml:space="preserve">. Аппарату Главы администрации </w:t>
      </w:r>
      <w:r w:rsidR="0050752D">
        <w:rPr>
          <w:color w:val="000000"/>
          <w:sz w:val="24"/>
          <w:szCs w:val="28"/>
          <w:shd w:val="clear" w:color="auto" w:fill="FFFFFF"/>
        </w:rPr>
        <w:t>СЕЛЬСКОГО ПОСЕЛЕНИЯ «СЕЛО САЛИК»</w:t>
      </w:r>
      <w:r w:rsidR="00191342" w:rsidRPr="001E4A0C">
        <w:rPr>
          <w:sz w:val="24"/>
          <w:szCs w:val="28"/>
        </w:rPr>
        <w:t xml:space="preserve"> </w:t>
      </w:r>
      <w:r w:rsidR="00400A82" w:rsidRPr="001E4A0C">
        <w:rPr>
          <w:sz w:val="24"/>
          <w:szCs w:val="28"/>
        </w:rPr>
        <w:t xml:space="preserve">в установленные сроки организовать опубликование настоящего постановления в газете </w:t>
      </w:r>
      <w:r w:rsidR="0050752D">
        <w:rPr>
          <w:sz w:val="24"/>
          <w:szCs w:val="28"/>
        </w:rPr>
        <w:t>«Дербентские известия</w:t>
      </w:r>
      <w:r w:rsidR="00191342" w:rsidRPr="001E4A0C">
        <w:rPr>
          <w:sz w:val="24"/>
          <w:szCs w:val="28"/>
        </w:rPr>
        <w:t>» и на</w:t>
      </w:r>
      <w:r w:rsidR="00CE3294" w:rsidRPr="001E4A0C">
        <w:rPr>
          <w:sz w:val="24"/>
          <w:szCs w:val="28"/>
        </w:rPr>
        <w:t> </w:t>
      </w:r>
      <w:r w:rsidR="00400A82" w:rsidRPr="001E4A0C">
        <w:rPr>
          <w:sz w:val="24"/>
          <w:szCs w:val="28"/>
        </w:rPr>
        <w:t xml:space="preserve">официальном сайте администрации </w:t>
      </w:r>
      <w:r w:rsidR="0050752D">
        <w:rPr>
          <w:color w:val="000000"/>
          <w:sz w:val="24"/>
          <w:szCs w:val="28"/>
          <w:shd w:val="clear" w:color="auto" w:fill="FFFFFF"/>
        </w:rPr>
        <w:t>СЕЛЬСКОГО ПОСЕЛЕНИЯ «СЕЛО САЛИК»</w:t>
      </w:r>
      <w:r w:rsidR="00191342" w:rsidRPr="001E4A0C">
        <w:rPr>
          <w:sz w:val="24"/>
          <w:szCs w:val="28"/>
        </w:rPr>
        <w:t xml:space="preserve"> </w:t>
      </w:r>
      <w:proofErr w:type="spellStart"/>
      <w:r w:rsidR="00400A82" w:rsidRPr="001E4A0C">
        <w:rPr>
          <w:sz w:val="24"/>
          <w:szCs w:val="28"/>
        </w:rPr>
        <w:t>www</w:t>
      </w:r>
      <w:proofErr w:type="spellEnd"/>
      <w:r w:rsidR="0050752D" w:rsidRPr="0050752D">
        <w:rPr>
          <w:sz w:val="24"/>
          <w:szCs w:val="28"/>
        </w:rPr>
        <w:t>.</w:t>
      </w:r>
      <w:proofErr w:type="spellStart"/>
      <w:r w:rsidR="0050752D">
        <w:rPr>
          <w:sz w:val="24"/>
          <w:szCs w:val="28"/>
          <w:lang w:val="en-US"/>
        </w:rPr>
        <w:t>adminsalik</w:t>
      </w:r>
      <w:proofErr w:type="spellEnd"/>
      <w:r w:rsidR="0050752D" w:rsidRPr="0050752D">
        <w:rPr>
          <w:sz w:val="24"/>
          <w:szCs w:val="28"/>
        </w:rPr>
        <w:t>.</w:t>
      </w:r>
      <w:proofErr w:type="spellStart"/>
      <w:r w:rsidR="00400A82" w:rsidRPr="001E4A0C">
        <w:rPr>
          <w:sz w:val="24"/>
          <w:szCs w:val="28"/>
        </w:rPr>
        <w:t>ru</w:t>
      </w:r>
      <w:proofErr w:type="spellEnd"/>
      <w:r w:rsidR="00400A82" w:rsidRPr="001E4A0C">
        <w:rPr>
          <w:sz w:val="24"/>
          <w:szCs w:val="28"/>
        </w:rPr>
        <w:t>.</w:t>
      </w:r>
    </w:p>
    <w:p w:rsidR="000F67C3" w:rsidRPr="001E4A0C" w:rsidRDefault="00B32B70" w:rsidP="00465473">
      <w:pPr>
        <w:shd w:val="clear" w:color="auto" w:fill="FFFFFF"/>
        <w:tabs>
          <w:tab w:val="left" w:pos="946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  <w:r w:rsidRPr="001E4A0C">
        <w:rPr>
          <w:sz w:val="24"/>
          <w:szCs w:val="28"/>
        </w:rPr>
        <w:t>6</w:t>
      </w:r>
      <w:r w:rsidR="00400A82" w:rsidRPr="001E4A0C">
        <w:rPr>
          <w:sz w:val="24"/>
          <w:szCs w:val="28"/>
        </w:rPr>
        <w:t>. Контроль за исполнением настоящего постановления</w:t>
      </w:r>
      <w:r w:rsidRPr="001E4A0C">
        <w:rPr>
          <w:sz w:val="24"/>
          <w:szCs w:val="28"/>
        </w:rPr>
        <w:t xml:space="preserve"> оставляю за собой</w:t>
      </w:r>
      <w:r w:rsidR="00400A82" w:rsidRPr="001E4A0C">
        <w:rPr>
          <w:sz w:val="24"/>
          <w:szCs w:val="28"/>
        </w:rPr>
        <w:t>.</w:t>
      </w:r>
    </w:p>
    <w:p w:rsidR="00B1164A" w:rsidRPr="001E4A0C" w:rsidRDefault="00B1164A" w:rsidP="00B1164A">
      <w:pPr>
        <w:shd w:val="clear" w:color="auto" w:fill="FFFFFF"/>
        <w:tabs>
          <w:tab w:val="left" w:pos="946"/>
        </w:tabs>
        <w:rPr>
          <w:sz w:val="24"/>
        </w:rPr>
      </w:pPr>
    </w:p>
    <w:p w:rsidR="001E4A0C" w:rsidRDefault="000F67C3" w:rsidP="001E4A0C">
      <w:pPr>
        <w:shd w:val="clear" w:color="auto" w:fill="FFFFFF"/>
        <w:tabs>
          <w:tab w:val="left" w:pos="946"/>
        </w:tabs>
        <w:spacing w:line="475" w:lineRule="exact"/>
        <w:rPr>
          <w:b/>
        </w:rPr>
      </w:pPr>
      <w:r w:rsidRPr="006371B0">
        <w:rPr>
          <w:b/>
        </w:rPr>
        <w:t>Глава</w:t>
      </w:r>
      <w:r w:rsidR="001E4A0C">
        <w:rPr>
          <w:b/>
        </w:rPr>
        <w:t xml:space="preserve"> МО с/п.</w:t>
      </w:r>
      <w:r w:rsidRPr="006371B0">
        <w:rPr>
          <w:b/>
        </w:rPr>
        <w:t xml:space="preserve">                                                         </w:t>
      </w:r>
      <w:r w:rsidR="006371B0">
        <w:rPr>
          <w:b/>
        </w:rPr>
        <w:t xml:space="preserve">  </w:t>
      </w:r>
      <w:r w:rsidRPr="006371B0">
        <w:rPr>
          <w:b/>
        </w:rPr>
        <w:t xml:space="preserve">            </w:t>
      </w:r>
      <w:r w:rsidR="00B1164A">
        <w:rPr>
          <w:b/>
        </w:rPr>
        <w:t xml:space="preserve"> </w:t>
      </w:r>
      <w:r w:rsidRPr="006371B0">
        <w:rPr>
          <w:b/>
        </w:rPr>
        <w:t xml:space="preserve">  </w:t>
      </w:r>
      <w:proofErr w:type="spellStart"/>
      <w:r w:rsidR="001E4A0C">
        <w:rPr>
          <w:b/>
        </w:rPr>
        <w:t>Э.К.Алиев</w:t>
      </w:r>
      <w:proofErr w:type="spellEnd"/>
      <w:r w:rsidR="001E4A0C">
        <w:rPr>
          <w:b/>
        </w:rPr>
        <w:t xml:space="preserve"> </w:t>
      </w:r>
    </w:p>
    <w:p w:rsidR="00073A7C" w:rsidRPr="001E4A0C" w:rsidRDefault="001E4A0C" w:rsidP="001E4A0C">
      <w:pPr>
        <w:shd w:val="clear" w:color="auto" w:fill="FFFFFF"/>
        <w:tabs>
          <w:tab w:val="left" w:pos="946"/>
        </w:tabs>
        <w:spacing w:line="475" w:lineRule="exact"/>
        <w:rPr>
          <w:b/>
        </w:rPr>
      </w:pPr>
      <w:r w:rsidRPr="001E4A0C">
        <w:rPr>
          <w:b/>
        </w:rPr>
        <w:t xml:space="preserve">«село </w:t>
      </w:r>
      <w:proofErr w:type="spellStart"/>
      <w:r w:rsidRPr="001E4A0C">
        <w:rPr>
          <w:b/>
        </w:rPr>
        <w:t>Салик</w:t>
      </w:r>
      <w:proofErr w:type="spellEnd"/>
      <w:r w:rsidRPr="001E4A0C">
        <w:rPr>
          <w:b/>
        </w:rPr>
        <w:t>»</w:t>
      </w: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073A7C" w:rsidRDefault="00073A7C" w:rsidP="006371B0">
      <w:pPr>
        <w:shd w:val="clear" w:color="auto" w:fill="FFFFFF"/>
        <w:tabs>
          <w:tab w:val="left" w:pos="946"/>
        </w:tabs>
        <w:spacing w:after="221" w:line="475" w:lineRule="exact"/>
      </w:pPr>
    </w:p>
    <w:p w:rsidR="001E4A0C" w:rsidRDefault="001E4A0C" w:rsidP="00073A7C">
      <w:pPr>
        <w:ind w:left="5376"/>
        <w:rPr>
          <w:color w:val="000000"/>
          <w:szCs w:val="28"/>
        </w:rPr>
      </w:pPr>
    </w:p>
    <w:p w:rsidR="00073A7C" w:rsidRDefault="00073A7C" w:rsidP="00073A7C">
      <w:pPr>
        <w:ind w:left="5376"/>
        <w:rPr>
          <w:szCs w:val="28"/>
        </w:rPr>
      </w:pPr>
      <w:r>
        <w:rPr>
          <w:color w:val="000000"/>
          <w:szCs w:val="28"/>
        </w:rPr>
        <w:lastRenderedPageBreak/>
        <w:t>УТВЕРЖДЕН</w:t>
      </w:r>
    </w:p>
    <w:p w:rsidR="00073A7C" w:rsidRPr="0050752D" w:rsidRDefault="00073A7C" w:rsidP="00073A7C">
      <w:pPr>
        <w:suppressAutoHyphens/>
        <w:ind w:left="5375"/>
        <w:rPr>
          <w:color w:val="000000"/>
          <w:spacing w:val="-3"/>
          <w:sz w:val="24"/>
          <w:szCs w:val="28"/>
        </w:rPr>
      </w:pPr>
      <w:r>
        <w:rPr>
          <w:color w:val="000000"/>
          <w:szCs w:val="28"/>
        </w:rPr>
        <w:t xml:space="preserve">постановлением Главы </w:t>
      </w:r>
      <w:r>
        <w:rPr>
          <w:color w:val="000000"/>
          <w:spacing w:val="-3"/>
          <w:szCs w:val="28"/>
        </w:rPr>
        <w:t xml:space="preserve">администрации </w:t>
      </w:r>
      <w:r w:rsidR="0050752D" w:rsidRPr="0050752D">
        <w:rPr>
          <w:color w:val="000000"/>
          <w:spacing w:val="-3"/>
          <w:sz w:val="24"/>
          <w:szCs w:val="28"/>
        </w:rPr>
        <w:t>СЕЛЬСКОГО ПОСЕЛЕНИЯ «СЕЛО САЛИК»</w:t>
      </w:r>
    </w:p>
    <w:p w:rsidR="00073A7C" w:rsidRDefault="009D6150" w:rsidP="00073A7C">
      <w:pPr>
        <w:ind w:left="5376"/>
        <w:rPr>
          <w:szCs w:val="28"/>
        </w:rPr>
      </w:pPr>
      <w:r>
        <w:rPr>
          <w:color w:val="000000"/>
          <w:spacing w:val="7"/>
          <w:szCs w:val="28"/>
        </w:rPr>
        <w:t xml:space="preserve">от 17.07.2024 г. </w:t>
      </w:r>
      <w:r w:rsidR="00073A7C">
        <w:rPr>
          <w:color w:val="000000"/>
          <w:spacing w:val="7"/>
          <w:szCs w:val="28"/>
        </w:rPr>
        <w:t xml:space="preserve"> № </w:t>
      </w:r>
      <w:r>
        <w:rPr>
          <w:color w:val="000000"/>
          <w:spacing w:val="7"/>
          <w:szCs w:val="28"/>
        </w:rPr>
        <w:t>36</w:t>
      </w:r>
      <w:bookmarkStart w:id="0" w:name="_GoBack"/>
      <w:bookmarkEnd w:id="0"/>
    </w:p>
    <w:p w:rsidR="00073A7C" w:rsidRDefault="00073A7C" w:rsidP="00073A7C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073A7C" w:rsidRDefault="00073A7C" w:rsidP="00073A7C">
      <w:pPr>
        <w:autoSpaceDE w:val="0"/>
        <w:autoSpaceDN w:val="0"/>
        <w:adjustRightInd w:val="0"/>
        <w:jc w:val="both"/>
        <w:rPr>
          <w:szCs w:val="28"/>
        </w:rPr>
      </w:pPr>
    </w:p>
    <w:p w:rsidR="00073A7C" w:rsidRDefault="00073A7C" w:rsidP="00073A7C">
      <w:pPr>
        <w:autoSpaceDE w:val="0"/>
        <w:autoSpaceDN w:val="0"/>
        <w:adjustRightInd w:val="0"/>
        <w:jc w:val="center"/>
        <w:rPr>
          <w:iCs/>
          <w:szCs w:val="28"/>
        </w:rPr>
      </w:pPr>
      <w:bookmarkStart w:id="1" w:name="Par25"/>
      <w:bookmarkEnd w:id="1"/>
      <w:r>
        <w:rPr>
          <w:iCs/>
          <w:szCs w:val="28"/>
        </w:rPr>
        <w:t>ПОРЯДОК</w:t>
      </w:r>
    </w:p>
    <w:p w:rsidR="00073A7C" w:rsidRDefault="00073A7C" w:rsidP="00073A7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проведения проверки, предусмотренной частью 6 статьи 12 Федерального закона</w:t>
      </w:r>
    </w:p>
    <w:p w:rsidR="00073A7C" w:rsidRDefault="00073A7C" w:rsidP="00073A7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от 25 декабря 2008 г. № 273-ФЗ «О противодействии коррупции»,</w:t>
      </w:r>
    </w:p>
    <w:p w:rsidR="00073A7C" w:rsidRDefault="00073A7C" w:rsidP="00073A7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в администрации </w:t>
      </w:r>
      <w:r w:rsidR="0050752D" w:rsidRPr="0050752D">
        <w:rPr>
          <w:sz w:val="24"/>
          <w:szCs w:val="28"/>
        </w:rPr>
        <w:t>СЕЛЬСКОГО ПОСЕЛЕНИЯ «СЕЛО САЛИК»</w:t>
      </w:r>
    </w:p>
    <w:p w:rsidR="00073A7C" w:rsidRDefault="00073A7C" w:rsidP="00073A7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соответствии с частью 6 статьи 12 Федерального закона от 25 декабря 2008 г. № 273-ФЗ «О противодействии коррупции» (далее – Федеральный закон «О противодействии коррупции).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 представителем нанимателя (работодателем) в настоящем Порядке понимается Глава администрации </w:t>
      </w:r>
      <w:r w:rsidR="0050752D" w:rsidRPr="0050752D">
        <w:rPr>
          <w:szCs w:val="28"/>
        </w:rPr>
        <w:t>СЕЛЬСКОГО ПОСЕЛЕНИЯ «СЕЛО САЛИК»</w:t>
      </w:r>
      <w:r>
        <w:rPr>
          <w:sz w:val="28"/>
          <w:szCs w:val="28"/>
        </w:rPr>
        <w:t xml:space="preserve">, руководитель Аппарата Главы администрации </w:t>
      </w:r>
      <w:r w:rsidR="0050752D" w:rsidRPr="0050752D">
        <w:rPr>
          <w:szCs w:val="28"/>
        </w:rPr>
        <w:t>СЕЛЬСКОГО ПОСЕЛЕНИЯ «СЕЛО САЛИК»</w:t>
      </w:r>
      <w:r>
        <w:rPr>
          <w:sz w:val="28"/>
          <w:szCs w:val="28"/>
        </w:rPr>
        <w:t xml:space="preserve">, руководитель структурного подразделения администрации </w:t>
      </w:r>
      <w:r w:rsidR="0050752D" w:rsidRPr="0050752D">
        <w:rPr>
          <w:szCs w:val="28"/>
        </w:rPr>
        <w:t>СЕЛЬСКОГО ПОСЕЛЕНИЯ «СЕЛО САЛИК»</w:t>
      </w:r>
      <w:r>
        <w:rPr>
          <w:sz w:val="28"/>
          <w:szCs w:val="28"/>
        </w:rPr>
        <w:t xml:space="preserve">, являющегося юридическим лицом (в зависимости от того, каким должностным лицом был заключен трудовой договор с гражданином, замещавшим должность муниципальной службы </w:t>
      </w:r>
      <w:r w:rsidR="0050752D" w:rsidRPr="0050752D">
        <w:rPr>
          <w:szCs w:val="28"/>
        </w:rPr>
        <w:t>СЕЛЬСКОГО ПОСЕЛЕНИЯ «СЕЛО САЛИК»</w:t>
      </w:r>
      <w:r w:rsidRPr="0050752D">
        <w:rPr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bookmarkStart w:id="2" w:name="Par51"/>
      <w:bookmarkEnd w:id="2"/>
      <w:r>
        <w:rPr>
          <w:sz w:val="28"/>
          <w:szCs w:val="28"/>
        </w:rPr>
        <w:t>2. Настоящим Порядком определяется осуществление проверки:</w:t>
      </w:r>
      <w:bookmarkStart w:id="3" w:name="Par52"/>
      <w:bookmarkEnd w:id="3"/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соблюдения гражданином, замещавшим должность муниципальной службы </w:t>
      </w:r>
      <w:r w:rsidR="0050752D" w:rsidRPr="0050752D">
        <w:rPr>
          <w:szCs w:val="28"/>
        </w:rPr>
        <w:t>СЕЛЬСКОГО ПОСЕЛЕНИЯ «СЕЛО САЛИК»</w:t>
      </w:r>
      <w:r>
        <w:rPr>
          <w:sz w:val="28"/>
          <w:szCs w:val="28"/>
        </w:rPr>
        <w:t xml:space="preserve">, включенную в Перечень должностей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муниципальной службы </w:t>
      </w:r>
      <w:r w:rsidR="0050752D" w:rsidRPr="0050752D">
        <w:rPr>
          <w:color w:val="000000"/>
          <w:szCs w:val="28"/>
          <w:shd w:val="clear" w:color="auto" w:fill="FFFFFF"/>
        </w:rPr>
        <w:t>СЕЛЬСКОГО ПОСЕЛЕНИЯ «СЕЛО САЛИК»</w:t>
      </w:r>
      <w:r>
        <w:rPr>
          <w:color w:val="000000"/>
          <w:sz w:val="28"/>
          <w:szCs w:val="28"/>
          <w:shd w:val="clear" w:color="auto" w:fill="FFFFFF"/>
        </w:rPr>
        <w:t xml:space="preserve">, при назначении на которые граждане и при замещении которых муниципальные служащие </w:t>
      </w:r>
      <w:r w:rsidR="0050752D" w:rsidRPr="0050752D">
        <w:rPr>
          <w:color w:val="000000"/>
          <w:szCs w:val="28"/>
          <w:shd w:val="clear" w:color="auto" w:fill="FFFFFF"/>
        </w:rPr>
        <w:t>СЕЛЬСКОГО ПОСЕЛЕНИЯ «СЕЛО САЛИК»</w:t>
      </w:r>
      <w:r w:rsidRPr="0050752D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службы, Перечень соответственно), в течение двух лет после увольнения с муниципальной службы запрета на замещение на условиях трудового договора должности в организации и (или) на выполнение в данной организации работ (оказание данной организации услуг) в 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>
        <w:rPr>
          <w:sz w:val="28"/>
          <w:szCs w:val="28"/>
        </w:rPr>
        <w:t xml:space="preserve"> функции административного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</w:t>
      </w:r>
      <w:r w:rsidR="0050752D" w:rsidRPr="0050752D">
        <w:rPr>
          <w:color w:val="000000"/>
          <w:szCs w:val="28"/>
          <w:shd w:val="clear" w:color="auto" w:fill="FFFFFF"/>
        </w:rPr>
        <w:t>СЕЛЬСКОГО ПОСЕЛЕНИЯ «СЕЛО САЛИК»</w:t>
      </w:r>
      <w:r>
        <w:rPr>
          <w:sz w:val="28"/>
          <w:szCs w:val="28"/>
        </w:rPr>
        <w:t xml:space="preserve"> и урегулированию конфликта интересов (далее – Комиссия);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соблюдения работодателем условий заключения трудового договора или соблюдения условий заключения гражданско-правового договора с гражданином, замещавшим должность муниципальной службы.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Основаниями для осуществления проверки, предусмотренной пункта 2 </w:t>
      </w:r>
      <w:r>
        <w:rPr>
          <w:sz w:val="28"/>
          <w:szCs w:val="28"/>
        </w:rPr>
        <w:lastRenderedPageBreak/>
        <w:t>настоящего Порядка, являются: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поступление в соответствии с частью 4 статьи 12 Федерального закона «О противодействии коррупции» представителю нанимателя (работодателю) уведомления организации о заключении с гражданином, замещавшим должность муниципальной службы, трудового договора или гражданско-правового договора на выполнение работ (оказание услуг);</w:t>
      </w:r>
      <w:bookmarkStart w:id="4" w:name="Par39"/>
      <w:bookmarkEnd w:id="4"/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непоступление в течение десяти дней с даты заключения трудового договора или гражданско-правового договора уведомления организации о заключении с гражданином, замещавшим должность муниципальной службы, трудового договора или гражданско-правового договора при наличии решения Комиссии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bookmarkStart w:id="5" w:name="Par40"/>
      <w:bookmarkEnd w:id="5"/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письменная информация, представленная правоохранительными органами, государственными органами, их должностными лицами, организациями и гражданами (далее – лица, направившие информацию).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Проверка осуществляется отделом муниципальной службы и кадров администрации </w:t>
      </w:r>
      <w:r w:rsidR="0050752D" w:rsidRPr="0050752D">
        <w:rPr>
          <w:color w:val="000000"/>
          <w:szCs w:val="28"/>
          <w:shd w:val="clear" w:color="auto" w:fill="FFFFFF"/>
        </w:rPr>
        <w:t>СЕЛЬСКОГО ПОСЕЛЕНИЯ «СЕЛО САЛИК»</w:t>
      </w:r>
      <w:r w:rsidRPr="0050752D">
        <w:rPr>
          <w:szCs w:val="28"/>
        </w:rPr>
        <w:t xml:space="preserve"> </w:t>
      </w:r>
      <w:r>
        <w:rPr>
          <w:sz w:val="28"/>
          <w:szCs w:val="28"/>
        </w:rPr>
        <w:t xml:space="preserve">(в случае, если представителем нанимателя (работодателя) гражданина, замещавшего должность муниципальной службы, являлся Главы администрации </w:t>
      </w:r>
      <w:r w:rsidR="0050752D" w:rsidRPr="0050752D">
        <w:rPr>
          <w:color w:val="000000"/>
          <w:szCs w:val="28"/>
          <w:shd w:val="clear" w:color="auto" w:fill="FFFFFF"/>
        </w:rPr>
        <w:t>СЕЛЬСКОГО ПОСЕЛЕНИЯ «СЕЛО САЛИК»</w:t>
      </w:r>
      <w:r>
        <w:rPr>
          <w:sz w:val="28"/>
          <w:szCs w:val="28"/>
        </w:rPr>
        <w:t xml:space="preserve"> или руководитель Аппарата Главы администрации </w:t>
      </w:r>
      <w:r w:rsidR="0050752D" w:rsidRPr="0050752D">
        <w:rPr>
          <w:color w:val="000000"/>
          <w:szCs w:val="28"/>
          <w:shd w:val="clear" w:color="auto" w:fill="FFFFFF"/>
        </w:rPr>
        <w:t>СЕЛЬСКОГО ПОСЕЛЕНИЯ «СЕЛО САЛИК»</w:t>
      </w:r>
      <w:r w:rsidRPr="0050752D">
        <w:rPr>
          <w:szCs w:val="28"/>
        </w:rPr>
        <w:t xml:space="preserve">) </w:t>
      </w:r>
      <w:r>
        <w:rPr>
          <w:sz w:val="28"/>
          <w:szCs w:val="28"/>
        </w:rPr>
        <w:t xml:space="preserve">или специалистам по кадровой работе структурного подразделения администрации </w:t>
      </w:r>
      <w:r w:rsidR="0050752D" w:rsidRPr="0050752D">
        <w:rPr>
          <w:color w:val="000000"/>
          <w:szCs w:val="28"/>
          <w:shd w:val="clear" w:color="auto" w:fill="FFFFFF"/>
        </w:rPr>
        <w:t>СЕЛЬСКОГО ПОСЕЛЕНИЯ «СЕЛО САЛИК»</w:t>
      </w:r>
      <w:r>
        <w:rPr>
          <w:sz w:val="28"/>
          <w:szCs w:val="28"/>
        </w:rPr>
        <w:t>, являющегося юридическим лицом (в случае если представителем нанимателя (работодателя</w:t>
      </w:r>
      <w:proofErr w:type="gramEnd"/>
      <w:r>
        <w:rPr>
          <w:sz w:val="28"/>
          <w:szCs w:val="28"/>
        </w:rPr>
        <w:t>) гражданина, замещавшего должность муниципальной службы, являлся руководитель такого подразделения) (далее – кадровая служба) по решению представителя нанимателя (работодателя), принятому в течение пяти рабочих дней со дня поступления письменного сообщения.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проверки не может превышать пятнадцати календарных дней со дня принятия представителем нанимателя (работодателем) решения о ее проведении.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 результатам проверки представляется кадровой службой представителю нанимателя (работодателю) в течение трех рабочих дней после дня ее окончания.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 поступлении письменных сообщений, предусмотренных пунктом 3 настоящего Порядка, кадровой службой проводится проверка следующих обстоятельства: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замещения гражданином должности муниципальной службы, включенной в Перечень;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истечения (неистечения) 2-летнего срока со дня увольнения такого гражданина с муниципальной службы и до дня заключения с ним трудового или гражданско-правового договора, указанного в пункте 1 настоящего Порядка;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должностных (служебных) обязанностей по замещаемой им ранее должности муниципальной службы на предмет наличия в них отдельных функций </w:t>
      </w:r>
      <w:r>
        <w:rPr>
          <w:sz w:val="28"/>
          <w:szCs w:val="28"/>
        </w:rPr>
        <w:lastRenderedPageBreak/>
        <w:t>административного управления организацией, с которой гражданин заключил трудовой или гражданско-правовой договор, указанный в пункте 1 настоящего Порядка;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наличия (отсутствия) решения Комиссии о даче согласия (об отказе в даче согласия) гражданину, замещавшему должность муниципальной службы, на замещение на условиях трудового договора должности в организации и (или) на выполнение в данной организации работ (оказание данной организации услуг) на условиях гражданско-правового договора на замещение должности в организации).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случае поступления информации, предусмотренной </w:t>
      </w:r>
      <w:hyperlink r:id="rId11" w:anchor="Par55" w:tooltip="а) письменная информация, поступившая от работодателя, который заключил трудовой (гражданско-правовой) договор с гражданином, в порядке, предусмотренном постановлением Правительства Российской Федерации от 21 января 2015 г. N 29 &quot;Об утверждении Правил соо" w:history="1">
        <w:r>
          <w:rPr>
            <w:rStyle w:val="aa"/>
            <w:sz w:val="28"/>
            <w:szCs w:val="28"/>
          </w:rPr>
          <w:t>подпунктом «а» пункта 3</w:t>
        </w:r>
      </w:hyperlink>
      <w:r>
        <w:rPr>
          <w:sz w:val="28"/>
          <w:szCs w:val="28"/>
        </w:rPr>
        <w:t xml:space="preserve"> настоящего Порядка, кадровая служба проверяет наличие протокола заседания Комиссии с решением о даче гражданину, замещавшему должность муниципальной службы, согласия на замещение должности на условиях трудового договора либо выполнение работы на условиях гражданско-правового договора в организации, если отдельные функции по административному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протокола с решением о даче согласия кадровая служба представляет на имя представителя нанимателя (работодателя) заключение о соблюдении гражданином, замещавшим должность муниципальной службы, и работодателем требований статьи 12 Федерального закона «О противодействии коррупции».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протокола с решением о даче согласия либо при наличии протокола заседания Комиссии с решением об отказе гражданину в замещении должности на условиях трудового договора либо в выполнении работы на условиях гражданско-правового договора в организации кадровая служба в течение трех рабочих дней представляет на имя председателя Комиссии мотивированное заключение о несоблюдении гражданином, замещавшим должность муниципальной службы, и работодателем требований статьи 12 Федерального закона «О противодействии коррупции».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Комиссией решения о том, что замещение гражданином, замешавшим должность муниципальной службы, на условиях трудового договора должности в коммерческой или некоммерческой организации и (или) выполнение в коммерческой или некоммерческой организации работ (оказание услуг) нарушают требования статьи 12 Федерального закона «О противодействии коррупции», представитель нанимателя в срок не позднее трех рабочих дней со дня получения копии протокола заседания Комиссии информирует об указанных обстоятельствах прокуратуру Орловского района и работодателя, направившего письменное сообщение.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также информируется об обязательности прекращения трудового или гражданско-правового договора на выполнение работ (оказание услуг) с гражданином в соответствии с частью 3 статьи 12 Федерального закона «О противодействии коррупции».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непоступления в адрес представителя нанимателя письменного сообщения, предусмотренного подпунктом «а» пункта 3 настоящего Порядка, кадровой службой в срок не позднее пяти рабочих дней с даты истечения </w:t>
      </w:r>
      <w:r>
        <w:rPr>
          <w:sz w:val="28"/>
          <w:szCs w:val="28"/>
        </w:rPr>
        <w:lastRenderedPageBreak/>
        <w:t>десятидневного срока с предполагаемой даты заключения трудового договора или гражданско-правового договора работодателю направляется запрос о представлении информации о заключении (незаключении) трудового и (или) гражданско-правового договора на выполнение работ (оказание услуг) с гражданином, замещавшим должность муниципальной службы.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письменной информации от работодателя о заключении трудового (гражданско-правового) договора в указанный настоящим пунктом срок письменная информация от работодателя приобщается к личному делу гражданина.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 поступлении информации, предусмотренной подпунктом «в» пункта 3 настоящего Порядка, кадровая служба проверяет наличие в личном деле гражданина: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протокола с решением Комиссии о даче гражданину, замещавшему должность муниципальной службы, согласия на замещение им должности в 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административному управлению этой организацией входили в его должностные (служебные) обязанности;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письменного сообщения работодателя о заключении трудового и (или) гражданско-правового договора на выполнение работ (оказание услуг) с гражданином, замещавшим должность муниципальной службы.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проверки наличия в личном деле указанных документов в течение трех рабочих дней со дня ее проведения кадровая служба представляет представителем нанимателя (работодателем) заключения о соблюдении (несоблюдении) гражданином, замещавшим должность муниципальной службы, и работодателем требований Федерального закона «О противодействии коррупции.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(работодатель) не позднее трех рабочих дней со дня получения заключения направляет информацию о соблюдении (несоблюдении) гражданином и работодателем требований Федерального закона «О противодействии коррупции» лицам, направившим информацию, а при выявлении несоблюдения требований Федерального закона «О противодействии коррупции» – также в прокуратуру Орловского района.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результате проверки соблюдения гражданином, замешавшим должность муниципальной службы, заключившим трудовой или гражданско-правовой договор, указанный в пункте 1 настоящего Порядка, запрета, указанного в части 1 статьи 12 Федерального закона «О противодействии коррупции», устанавливается: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требований статьи 12 Федерального закона «О противодействии коррупции» при наличии обращения гражданина в Комиссию о даче согласия на замещение на условиях трудового договора должности в организации и (или) на выполнение в данной организации работ (оказание данной организации услуг) на условиях гражданско-правового договора, если отдельные функции по муниципальному управлению этой организацией входили в его должностные (служебные) обязанности, и наличии решения Комиссии о даче согласия на замещение должности в организации;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несоблюдение требований статьи 12 Федерального закона «О противодействии коррупции» при отсутствии обращения гражданина в Комиссию о даче согласия на замещение на условиях трудового договора должности в организации и (или) на выполнение в данной организации работ (оказание данной организации услуг) на условиях гражданско-правового договора, если отдельные функции по муниципальному управлению этой организацией входили в его должностные (служебные) обязанности, или при наличии решения комиссии об отказе в даче согласия на замещение должности в организации.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результатах проверки соблюдения гражданином, замещавшим должность муниципальной службы, отражаются в заключении, подготавливаемом кадровой службой в соответствии с Положением о Комиссии, утвержденным постановлением Главы администрации </w:t>
      </w:r>
      <w:r w:rsidR="0050752D" w:rsidRPr="0050752D">
        <w:rPr>
          <w:color w:val="000000"/>
          <w:szCs w:val="28"/>
          <w:shd w:val="clear" w:color="auto" w:fill="FFFFFF"/>
        </w:rPr>
        <w:t>СЕЛЬСКОГО ПОСЕЛЕНИЯ «СЕЛО САЛИК»</w:t>
      </w:r>
      <w:r>
        <w:rPr>
          <w:sz w:val="28"/>
          <w:szCs w:val="28"/>
        </w:rPr>
        <w:t>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Комиссией будет установлено, что замещение гражданином, замещавшим должность муниципальной службы, на условиях трудового договора должности в организации и (или) выполнение им в организации работ (оказание услуг) нарушают требования статьи 12 Федерального закона «От противодействии коррупции», Комиссия рекомендует представителю нанимателя (работодателю) проинформировать об указанных обстоятельствах прокуратуру Орловского района и уведомившую организацию.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результате проверки соблюдения организацией, заключившей трудовой или гражданско-правовой договор, указанный в пункте 1 настоящего Порядка, обязанности, предусмотренной частью 4 статьи 12 Федерального закона «О противодействии коррупции», устанавливается: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требований статьи 12 Федерального закона «О противодействии коррупции» при направлении уведомления, предусмотренного подпунктом «б» пункта 3 настоящего Порядка;</w:t>
      </w:r>
    </w:p>
    <w:p w:rsidR="00073A7C" w:rsidRDefault="00073A7C" w:rsidP="00073A7C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требований статьи 12 Федерального закона «О противодействии коррупции» при отсутствии уведомления, предусмотренного подпунктом «б» пункта 3 настоящего Порядка, и (или) наличии решения Комиссии об отказе в даче согласия гражданину, замещавшему должность муниципальной службы, на замещение должности в организации.</w:t>
      </w:r>
    </w:p>
    <w:p w:rsidR="00073A7C" w:rsidRDefault="00073A7C" w:rsidP="00073A7C">
      <w:pPr>
        <w:shd w:val="clear" w:color="auto" w:fill="FFFFFF"/>
        <w:tabs>
          <w:tab w:val="left" w:pos="1418"/>
          <w:tab w:val="left" w:pos="1675"/>
        </w:tabs>
        <w:suppressAutoHyphens/>
        <w:ind w:firstLine="709"/>
        <w:jc w:val="center"/>
        <w:rPr>
          <w:color w:val="000000"/>
          <w:spacing w:val="-1"/>
          <w:szCs w:val="22"/>
        </w:rPr>
      </w:pPr>
      <w:r>
        <w:rPr>
          <w:color w:val="000000"/>
          <w:spacing w:val="-1"/>
        </w:rPr>
        <w:t>____________</w:t>
      </w:r>
    </w:p>
    <w:p w:rsidR="00073A7C" w:rsidRDefault="00073A7C" w:rsidP="00073A7C">
      <w:pPr>
        <w:shd w:val="clear" w:color="auto" w:fill="FFFFFF"/>
        <w:tabs>
          <w:tab w:val="left" w:pos="946"/>
        </w:tabs>
        <w:suppressAutoHyphens/>
        <w:ind w:firstLine="709"/>
      </w:pPr>
    </w:p>
    <w:p w:rsidR="00073A7C" w:rsidRPr="00073A7C" w:rsidRDefault="00073A7C" w:rsidP="00073A7C">
      <w:pPr>
        <w:shd w:val="clear" w:color="auto" w:fill="FFFFFF"/>
        <w:tabs>
          <w:tab w:val="left" w:pos="946"/>
        </w:tabs>
        <w:suppressAutoHyphens/>
        <w:ind w:firstLine="709"/>
      </w:pPr>
    </w:p>
    <w:sectPr w:rsidR="00073A7C" w:rsidRPr="00073A7C" w:rsidSect="001E4A0C">
      <w:headerReference w:type="even" r:id="rId12"/>
      <w:headerReference w:type="default" r:id="rId13"/>
      <w:headerReference w:type="first" r:id="rId14"/>
      <w:pgSz w:w="11907" w:h="16840" w:code="9"/>
      <w:pgMar w:top="284" w:right="567" w:bottom="1134" w:left="1418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86" w:rsidRDefault="00BE0886">
      <w:r>
        <w:separator/>
      </w:r>
    </w:p>
  </w:endnote>
  <w:endnote w:type="continuationSeparator" w:id="0">
    <w:p w:rsidR="00BE0886" w:rsidRDefault="00BE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86" w:rsidRDefault="00BE0886">
      <w:r>
        <w:separator/>
      </w:r>
    </w:p>
  </w:footnote>
  <w:footnote w:type="continuationSeparator" w:id="0">
    <w:p w:rsidR="00BE0886" w:rsidRDefault="00BE0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BA" w:rsidRPr="002A370C" w:rsidRDefault="009767BA" w:rsidP="002A370C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CA" w:rsidRDefault="002017CA">
    <w:pPr>
      <w:pStyle w:val="a5"/>
      <w:framePr w:wrap="around" w:vAnchor="text" w:hAnchor="margin" w:xAlign="center" w:y="1"/>
      <w:rPr>
        <w:rStyle w:val="a7"/>
      </w:rPr>
    </w:pPr>
  </w:p>
  <w:p w:rsidR="002017CA" w:rsidRDefault="002017CA" w:rsidP="00073A7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7E" w:rsidRDefault="00FD477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D6150">
      <w:rPr>
        <w:noProof/>
      </w:rPr>
      <w:t>1</w:t>
    </w:r>
    <w:r>
      <w:fldChar w:fldCharType="end"/>
    </w:r>
  </w:p>
  <w:p w:rsidR="009767BA" w:rsidRDefault="009767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1BB93820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0203506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3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71231136"/>
    <w:multiLevelType w:val="hybridMultilevel"/>
    <w:tmpl w:val="CC2A1B1C"/>
    <w:lvl w:ilvl="0" w:tplc="0F52F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6"/>
  </w:num>
  <w:num w:numId="5">
    <w:abstractNumId w:val="5"/>
  </w:num>
  <w:num w:numId="6">
    <w:abstractNumId w:val="0"/>
  </w:num>
  <w:num w:numId="7">
    <w:abstractNumId w:val="7"/>
  </w:num>
  <w:num w:numId="8">
    <w:abstractNumId w:val="13"/>
  </w:num>
  <w:num w:numId="9">
    <w:abstractNumId w:val="8"/>
  </w:num>
  <w:num w:numId="10">
    <w:abstractNumId w:val="15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9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BF"/>
    <w:rsid w:val="00020102"/>
    <w:rsid w:val="000246CD"/>
    <w:rsid w:val="00027A9D"/>
    <w:rsid w:val="00042C23"/>
    <w:rsid w:val="00057356"/>
    <w:rsid w:val="000575D0"/>
    <w:rsid w:val="00073A7C"/>
    <w:rsid w:val="000A2C4F"/>
    <w:rsid w:val="000C3CE8"/>
    <w:rsid w:val="000C5676"/>
    <w:rsid w:val="000D26BE"/>
    <w:rsid w:val="000D402B"/>
    <w:rsid w:val="000F67C3"/>
    <w:rsid w:val="00177B2E"/>
    <w:rsid w:val="00191342"/>
    <w:rsid w:val="001B06A6"/>
    <w:rsid w:val="001C6B25"/>
    <w:rsid w:val="001E44E3"/>
    <w:rsid w:val="001E4A0C"/>
    <w:rsid w:val="002017CA"/>
    <w:rsid w:val="002A370C"/>
    <w:rsid w:val="00302F50"/>
    <w:rsid w:val="00323CFC"/>
    <w:rsid w:val="003744E4"/>
    <w:rsid w:val="003B15AF"/>
    <w:rsid w:val="003B38BC"/>
    <w:rsid w:val="003C3AF0"/>
    <w:rsid w:val="003E185C"/>
    <w:rsid w:val="00400A82"/>
    <w:rsid w:val="004471C3"/>
    <w:rsid w:val="004545BF"/>
    <w:rsid w:val="00465473"/>
    <w:rsid w:val="00465C30"/>
    <w:rsid w:val="0049177A"/>
    <w:rsid w:val="00496022"/>
    <w:rsid w:val="004D36C9"/>
    <w:rsid w:val="004F2B3F"/>
    <w:rsid w:val="0050752D"/>
    <w:rsid w:val="00507A8F"/>
    <w:rsid w:val="00512ADA"/>
    <w:rsid w:val="005432C0"/>
    <w:rsid w:val="005526A0"/>
    <w:rsid w:val="00594FE6"/>
    <w:rsid w:val="005E7247"/>
    <w:rsid w:val="006371B0"/>
    <w:rsid w:val="00646230"/>
    <w:rsid w:val="00683E67"/>
    <w:rsid w:val="006B18BE"/>
    <w:rsid w:val="006F047B"/>
    <w:rsid w:val="00756FF8"/>
    <w:rsid w:val="008079CB"/>
    <w:rsid w:val="00812E78"/>
    <w:rsid w:val="0087703E"/>
    <w:rsid w:val="008A5F3D"/>
    <w:rsid w:val="008C126E"/>
    <w:rsid w:val="008C3B46"/>
    <w:rsid w:val="008E1676"/>
    <w:rsid w:val="008F646D"/>
    <w:rsid w:val="00902096"/>
    <w:rsid w:val="00937121"/>
    <w:rsid w:val="0094551B"/>
    <w:rsid w:val="0094721C"/>
    <w:rsid w:val="00966ACF"/>
    <w:rsid w:val="0097544B"/>
    <w:rsid w:val="009766BD"/>
    <w:rsid w:val="009767BA"/>
    <w:rsid w:val="00991CDA"/>
    <w:rsid w:val="00995109"/>
    <w:rsid w:val="00995194"/>
    <w:rsid w:val="009956A2"/>
    <w:rsid w:val="00995871"/>
    <w:rsid w:val="009D6150"/>
    <w:rsid w:val="009F49C1"/>
    <w:rsid w:val="00A42208"/>
    <w:rsid w:val="00AA40CD"/>
    <w:rsid w:val="00AC4D76"/>
    <w:rsid w:val="00B1164A"/>
    <w:rsid w:val="00B32B70"/>
    <w:rsid w:val="00B350A1"/>
    <w:rsid w:val="00B43C0E"/>
    <w:rsid w:val="00B66FC9"/>
    <w:rsid w:val="00BA0A71"/>
    <w:rsid w:val="00BE0886"/>
    <w:rsid w:val="00BE1A95"/>
    <w:rsid w:val="00BE7F56"/>
    <w:rsid w:val="00C33FBD"/>
    <w:rsid w:val="00C3493B"/>
    <w:rsid w:val="00C55409"/>
    <w:rsid w:val="00C87260"/>
    <w:rsid w:val="00C9371A"/>
    <w:rsid w:val="00C976F5"/>
    <w:rsid w:val="00CE3294"/>
    <w:rsid w:val="00CE48CC"/>
    <w:rsid w:val="00D22505"/>
    <w:rsid w:val="00D25C10"/>
    <w:rsid w:val="00D619AD"/>
    <w:rsid w:val="00DA4C14"/>
    <w:rsid w:val="00DB5EA5"/>
    <w:rsid w:val="00DE1029"/>
    <w:rsid w:val="00E33F4D"/>
    <w:rsid w:val="00E61255"/>
    <w:rsid w:val="00EB64C0"/>
    <w:rsid w:val="00EB7430"/>
    <w:rsid w:val="00F60755"/>
    <w:rsid w:val="00F65E53"/>
    <w:rsid w:val="00F86249"/>
    <w:rsid w:val="00F95981"/>
    <w:rsid w:val="00FA06C5"/>
    <w:rsid w:val="00FA5AFE"/>
    <w:rsid w:val="00FC35F4"/>
    <w:rsid w:val="00FD477E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jc w:val="both"/>
    </w:pPr>
    <w:rPr>
      <w:sz w:val="24"/>
    </w:rPr>
  </w:style>
  <w:style w:type="character" w:styleId="aa">
    <w:name w:val="Hyperlink"/>
    <w:rsid w:val="00D619AD"/>
    <w:rPr>
      <w:color w:val="0000FF"/>
      <w:u w:val="single"/>
    </w:rPr>
  </w:style>
  <w:style w:type="paragraph" w:customStyle="1" w:styleId="ConsPlusTitle">
    <w:name w:val="ConsPlusTitle"/>
    <w:rsid w:val="00C3493B"/>
    <w:pPr>
      <w:widowControl w:val="0"/>
    </w:pPr>
    <w:rPr>
      <w:rFonts w:ascii="Arial" w:hAnsi="Arial"/>
      <w:b/>
      <w:snapToGrid w:val="0"/>
      <w:sz w:val="24"/>
      <w:szCs w:val="24"/>
    </w:rPr>
  </w:style>
  <w:style w:type="character" w:styleId="ab">
    <w:name w:val="Strong"/>
    <w:qFormat/>
    <w:rsid w:val="004F2B3F"/>
    <w:rPr>
      <w:b/>
      <w:bCs/>
    </w:rPr>
  </w:style>
  <w:style w:type="character" w:customStyle="1" w:styleId="a6">
    <w:name w:val="Верхний колонтитул Знак"/>
    <w:link w:val="a5"/>
    <w:uiPriority w:val="99"/>
    <w:rsid w:val="009767BA"/>
    <w:rPr>
      <w:sz w:val="28"/>
    </w:rPr>
  </w:style>
  <w:style w:type="paragraph" w:customStyle="1" w:styleId="ConsPlusNormal">
    <w:name w:val="ConsPlusNormal"/>
    <w:uiPriority w:val="99"/>
    <w:rsid w:val="00073A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rsid w:val="005075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07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jc w:val="both"/>
    </w:pPr>
    <w:rPr>
      <w:sz w:val="24"/>
    </w:rPr>
  </w:style>
  <w:style w:type="character" w:styleId="aa">
    <w:name w:val="Hyperlink"/>
    <w:rsid w:val="00D619AD"/>
    <w:rPr>
      <w:color w:val="0000FF"/>
      <w:u w:val="single"/>
    </w:rPr>
  </w:style>
  <w:style w:type="paragraph" w:customStyle="1" w:styleId="ConsPlusTitle">
    <w:name w:val="ConsPlusTitle"/>
    <w:rsid w:val="00C3493B"/>
    <w:pPr>
      <w:widowControl w:val="0"/>
    </w:pPr>
    <w:rPr>
      <w:rFonts w:ascii="Arial" w:hAnsi="Arial"/>
      <w:b/>
      <w:snapToGrid w:val="0"/>
      <w:sz w:val="24"/>
      <w:szCs w:val="24"/>
    </w:rPr>
  </w:style>
  <w:style w:type="character" w:styleId="ab">
    <w:name w:val="Strong"/>
    <w:qFormat/>
    <w:rsid w:val="004F2B3F"/>
    <w:rPr>
      <w:b/>
      <w:bCs/>
    </w:rPr>
  </w:style>
  <w:style w:type="character" w:customStyle="1" w:styleId="a6">
    <w:name w:val="Верхний колонтитул Знак"/>
    <w:link w:val="a5"/>
    <w:uiPriority w:val="99"/>
    <w:rsid w:val="009767BA"/>
    <w:rPr>
      <w:sz w:val="28"/>
    </w:rPr>
  </w:style>
  <w:style w:type="paragraph" w:customStyle="1" w:styleId="ConsPlusNormal">
    <w:name w:val="ConsPlusNormal"/>
    <w:uiPriority w:val="99"/>
    <w:rsid w:val="00073A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rsid w:val="005075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07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Akhadova.T.M.OP\Desktop\&#1040;&#1093;&#1072;&#1076;&#1086;&#1074;&#1072;%20&#1058;.&#1052;.%20-%20&#1044;&#1077;&#1088;&#1073;&#1077;&#1085;&#1090;%20-%202021\1111%20-%20&#1054;&#1041;&#1065;&#1048;&#1049;%20&#1053;&#1040;&#1044;&#1047;&#1054;&#1056;%20-%20&#1044;&#1077;&#1088;&#1073;&#1077;&#1085;&#1090;\&#1052;&#1054;&#1044;&#1045;&#1051;&#1068;&#1053;&#1067;&#1045;%20&#1040;&#1050;&#1058;&#1067;\&#1055;&#1086;&#1088;&#1103;&#1076;&#1086;&#1082;%20-&#1087;&#1088;&#1086;&#1074;&#1077;&#1076;&#1077;&#1085;&#1080;&#1077;%20&#1087;&#1088;&#1086;&#1074;&#1077;&#1088;&#1082;&#1080;%20&#1087;&#1086;%20&#1089;&#1090;.12%20&#1060;&#1047;-273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19E439C17DCB53EE0A292CC4DC8CE9AE5BAAB6CEE8896FA0A84A369A13FF70E2C9C17015C83B10413DEF9626C5EC39B707E0DA78A55471ZEU0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16670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consultantplus://offline/ref=E119E439C17DCB53EE0A292CC4DC8CE9AE5BAAB6CEE8896FA0A84A369A13FF70E2C9C17015C83B10413DEF9626C5EC39B707E0DA78A55471ZEU0L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Салик</cp:lastModifiedBy>
  <cp:revision>7</cp:revision>
  <cp:lastPrinted>2024-07-18T13:33:00Z</cp:lastPrinted>
  <dcterms:created xsi:type="dcterms:W3CDTF">2024-07-01T06:14:00Z</dcterms:created>
  <dcterms:modified xsi:type="dcterms:W3CDTF">2024-07-18T13:35:00Z</dcterms:modified>
</cp:coreProperties>
</file>